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C9E5" w14:textId="77777777" w:rsidR="00411B15" w:rsidRPr="00876F6E" w:rsidRDefault="00411B15" w:rsidP="00411B15">
      <w:pPr>
        <w:spacing w:after="0" w:line="240" w:lineRule="auto"/>
        <w:jc w:val="center"/>
        <w:rPr>
          <w:rFonts w:ascii="NikoshBAN" w:hAnsi="NikoshBAN" w:cs="NikoshBAN"/>
          <w:bCs/>
          <w:sz w:val="44"/>
          <w:szCs w:val="44"/>
          <w:lang w:bidi="bn-IN"/>
        </w:rPr>
      </w:pPr>
      <w:r w:rsidRPr="003E45CB">
        <w:rPr>
          <w:rFonts w:ascii="NikoshBAN" w:hAnsi="NikoshBAN" w:cs="NikoshBAN"/>
          <w:noProof/>
          <w:sz w:val="28"/>
          <w:szCs w:val="28"/>
          <w:lang w:bidi="bn-IN"/>
        </w:rPr>
        <w:drawing>
          <wp:anchor distT="0" distB="0" distL="114300" distR="114300" simplePos="0" relativeHeight="251659264" behindDoc="0" locked="0" layoutInCell="1" allowOverlap="0" wp14:anchorId="39F735FF" wp14:editId="5BDF4B1B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33450" cy="771525"/>
            <wp:effectExtent l="0" t="0" r="0" b="9525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5CB">
        <w:rPr>
          <w:rFonts w:ascii="NikoshBAN" w:hAnsi="NikoshBAN" w:cs="NikoshBAN"/>
          <w:b/>
          <w:sz w:val="28"/>
          <w:szCs w:val="28"/>
        </w:rPr>
        <w:br w:type="textWrapping" w:clear="all"/>
      </w:r>
      <w:r w:rsidRPr="00876F6E">
        <w:rPr>
          <w:rFonts w:ascii="NikoshBAN" w:hAnsi="NikoshBAN" w:cs="NikoshBAN" w:hint="cs"/>
          <w:bCs/>
          <w:sz w:val="44"/>
          <w:szCs w:val="44"/>
          <w:cs/>
          <w:lang w:bidi="bn-IN"/>
        </w:rPr>
        <w:t>জাতীয় মানবাধিকার কমিশন</w:t>
      </w:r>
    </w:p>
    <w:p w14:paraId="4B743127" w14:textId="77777777" w:rsidR="00411B15" w:rsidRPr="00876F6E" w:rsidRDefault="00411B15" w:rsidP="00411B15">
      <w:pPr>
        <w:spacing w:after="0" w:line="240" w:lineRule="auto"/>
        <w:jc w:val="center"/>
        <w:rPr>
          <w:rFonts w:ascii="NikoshBAN" w:hAnsi="NikoshBAN" w:cs="NikoshBAN"/>
          <w:lang w:bidi="bn-IN"/>
        </w:rPr>
      </w:pPr>
      <w:r w:rsidRPr="00876F6E">
        <w:rPr>
          <w:rFonts w:ascii="NikoshBAN" w:hAnsi="NikoshBAN" w:cs="NikoshBAN" w:hint="cs"/>
          <w:b/>
          <w:cs/>
          <w:lang w:bidi="bn-IN"/>
        </w:rPr>
        <w:t>(২০০৯ সালের জাতীয় মানবাধিকার কমিশন আইন দ্বারা প্রতিষ্ঠিত একটি সংবিধিবদ্ধ স্বাধীন রাষ্ট্রীয় প্রতিষ্ঠান)</w:t>
      </w:r>
    </w:p>
    <w:p w14:paraId="438E92A3" w14:textId="77777777" w:rsidR="00411B15" w:rsidRPr="00876F6E" w:rsidRDefault="00411B15" w:rsidP="00411B15">
      <w:pPr>
        <w:spacing w:after="0" w:line="240" w:lineRule="auto"/>
        <w:ind w:left="720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76F6E">
        <w:rPr>
          <w:rFonts w:ascii="NikoshBAN" w:hAnsi="NikoshBAN" w:cs="NikoshBAN"/>
          <w:sz w:val="24"/>
          <w:szCs w:val="24"/>
          <w:cs/>
          <w:lang w:bidi="bn-IN"/>
        </w:rPr>
        <w:t>বিটিএমসি ভবন (৯ম তলা), ৭-৯ কারওয়ান বাজার,</w:t>
      </w:r>
      <w:r w:rsidRPr="00876F6E">
        <w:rPr>
          <w:rFonts w:ascii="NikoshBAN" w:hAnsi="NikoshBAN" w:cs="NikoshBAN"/>
          <w:sz w:val="24"/>
          <w:szCs w:val="24"/>
        </w:rPr>
        <w:t xml:space="preserve"> </w:t>
      </w:r>
      <w:r w:rsidRPr="00876F6E">
        <w:rPr>
          <w:rFonts w:ascii="NikoshBAN" w:hAnsi="NikoshBAN" w:cs="NikoshBAN" w:hint="cs"/>
          <w:sz w:val="24"/>
          <w:szCs w:val="24"/>
          <w:cs/>
          <w:lang w:bidi="bn-IN"/>
        </w:rPr>
        <w:t>ঢাকা</w:t>
      </w:r>
      <w:r w:rsidRPr="00876F6E">
        <w:rPr>
          <w:rFonts w:ascii="NikoshBAN" w:hAnsi="NikoshBAN" w:cs="NikoshBAN"/>
          <w:sz w:val="24"/>
          <w:szCs w:val="24"/>
        </w:rPr>
        <w:t>-</w:t>
      </w:r>
      <w:r w:rsidRPr="00876F6E">
        <w:rPr>
          <w:rFonts w:ascii="NikoshBAN" w:hAnsi="NikoshBAN" w:cs="NikoshBAN"/>
          <w:sz w:val="24"/>
          <w:szCs w:val="24"/>
          <w:cs/>
          <w:lang w:bidi="bn-IN"/>
        </w:rPr>
        <w:t>১২১৫</w:t>
      </w:r>
    </w:p>
    <w:p w14:paraId="4F9C5F84" w14:textId="77777777" w:rsidR="00411B15" w:rsidRDefault="00411B15" w:rsidP="00411B15">
      <w:pPr>
        <w:spacing w:after="0" w:line="240" w:lineRule="auto"/>
        <w:ind w:left="720"/>
        <w:jc w:val="center"/>
        <w:rPr>
          <w:rFonts w:ascii="NikoshBAN" w:hAnsi="NikoshBAN" w:cs="NikoshBAN"/>
          <w:lang w:bidi="bn-IN"/>
        </w:rPr>
      </w:pPr>
      <w:r w:rsidRPr="00876F6E">
        <w:rPr>
          <w:rFonts w:ascii="NikoshBAN" w:hAnsi="NikoshBAN" w:cs="NikoshBAN"/>
          <w:sz w:val="24"/>
          <w:szCs w:val="24"/>
          <w:cs/>
          <w:lang w:bidi="bn-IN"/>
        </w:rPr>
        <w:t>ই</w:t>
      </w:r>
      <w:r w:rsidRPr="00876F6E">
        <w:rPr>
          <w:rFonts w:ascii="NikoshBAN" w:hAnsi="NikoshBAN" w:cs="NikoshBAN" w:hint="cs"/>
          <w:sz w:val="24"/>
          <w:szCs w:val="24"/>
          <w:cs/>
          <w:lang w:bidi="bn-IN"/>
        </w:rPr>
        <w:t>-</w:t>
      </w:r>
      <w:r w:rsidRPr="00876F6E">
        <w:rPr>
          <w:rFonts w:ascii="NikoshBAN" w:hAnsi="NikoshBAN" w:cs="NikoshBAN"/>
          <w:sz w:val="24"/>
          <w:szCs w:val="24"/>
          <w:cs/>
          <w:lang w:bidi="bn-IN"/>
        </w:rPr>
        <w:t>মেইলঃ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lang w:bidi="bn-IN"/>
        </w:rPr>
        <w:t>info@nhrc.o</w:t>
      </w:r>
      <w:r w:rsidRPr="00FA6725">
        <w:rPr>
          <w:rFonts w:ascii="NikoshBAN" w:hAnsi="NikoshBAN" w:cs="NikoshBAN"/>
          <w:lang w:bidi="bn-IN"/>
        </w:rPr>
        <w:t>rg.bd</w:t>
      </w:r>
    </w:p>
    <w:p w14:paraId="3D091ECC" w14:textId="77777777" w:rsidR="00411B15" w:rsidRDefault="00411B15" w:rsidP="00411B15">
      <w:pPr>
        <w:spacing w:after="0" w:line="240" w:lineRule="auto"/>
        <w:jc w:val="both"/>
        <w:rPr>
          <w:rFonts w:ascii="NikoshBAN" w:hAnsi="NikoshBAN" w:cs="NikoshBAN"/>
          <w:lang w:bidi="bn-IN"/>
        </w:rPr>
      </w:pPr>
    </w:p>
    <w:p w14:paraId="21EF5BC4" w14:textId="09E55E19" w:rsidR="00411B15" w:rsidRDefault="00411B15" w:rsidP="00411B15">
      <w:pPr>
        <w:spacing w:after="0" w:line="240" w:lineRule="auto"/>
        <w:jc w:val="both"/>
        <w:rPr>
          <w:rFonts w:ascii="NikoshBAN" w:hAnsi="NikoshBAN" w:cs="NikoshBAN" w:hint="cs"/>
          <w:cs/>
          <w:lang w:bidi="bn-IN"/>
        </w:rPr>
      </w:pPr>
      <w:r>
        <w:rPr>
          <w:rFonts w:ascii="NikoshBAN" w:hAnsi="NikoshBAN" w:cs="NikoshBAN"/>
          <w:cs/>
          <w:lang w:bidi="bn-IN"/>
        </w:rPr>
        <w:t>স্মারক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নংঃ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এনএইচআরসিবি</w:t>
      </w:r>
      <w:r>
        <w:rPr>
          <w:rFonts w:ascii="NikoshBAN" w:hAnsi="NikoshBAN" w:cs="NikoshBAN"/>
          <w:lang w:bidi="bn-IN"/>
        </w:rPr>
        <w:t xml:space="preserve">/ </w:t>
      </w:r>
      <w:r>
        <w:rPr>
          <w:rFonts w:ascii="NikoshBAN" w:hAnsi="NikoshBAN" w:cs="NikoshBAN"/>
          <w:cs/>
          <w:lang w:bidi="bn-IN"/>
        </w:rPr>
        <w:t>প্রেস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বিজ্ঞঃ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২৩৯/১৩-</w:t>
      </w:r>
      <w:r w:rsidR="006E738C">
        <w:rPr>
          <w:rFonts w:ascii="NikoshBAN" w:hAnsi="NikoshBAN" w:cs="NikoshBAN" w:hint="cs"/>
          <w:cs/>
          <w:lang w:bidi="bn-IN"/>
        </w:rPr>
        <w:t>৭৩</w:t>
      </w:r>
      <w:r>
        <w:rPr>
          <w:rFonts w:ascii="NikoshBAN" w:hAnsi="NikoshBAN" w:cs="NikoshBAN"/>
          <w:lang w:bidi="bn-IN"/>
        </w:rPr>
        <w:t xml:space="preserve">                                                               </w:t>
      </w:r>
      <w:r w:rsidR="00F379F2">
        <w:rPr>
          <w:rFonts w:ascii="NikoshBAN" w:hAnsi="NikoshBAN" w:cs="NikoshBAN"/>
          <w:lang w:bidi="bn-IN"/>
        </w:rPr>
        <w:t xml:space="preserve">     </w:t>
      </w:r>
      <w:r>
        <w:rPr>
          <w:rFonts w:ascii="NikoshBAN" w:hAnsi="NikoshBAN" w:cs="NikoshBAN"/>
          <w:cs/>
          <w:lang w:bidi="bn-IN"/>
        </w:rPr>
        <w:t>তারিখঃ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১০ অক্টোবর ২০১৯</w:t>
      </w:r>
    </w:p>
    <w:p w14:paraId="76A03801" w14:textId="77777777" w:rsidR="00411B15" w:rsidRPr="0056245A" w:rsidRDefault="00411B15" w:rsidP="00411B15">
      <w:pPr>
        <w:spacing w:after="0" w:line="240" w:lineRule="auto"/>
        <w:ind w:left="720"/>
        <w:jc w:val="right"/>
        <w:rPr>
          <w:rFonts w:ascii="NikoshBAN" w:hAnsi="NikoshBAN" w:cs="NikoshBAN"/>
          <w:sz w:val="24"/>
          <w:szCs w:val="24"/>
          <w:cs/>
          <w:lang w:bidi="bn-IN"/>
        </w:rPr>
      </w:pPr>
    </w:p>
    <w:p w14:paraId="1735B7E9" w14:textId="6B22D90F" w:rsidR="00411B15" w:rsidRDefault="00411B15" w:rsidP="0094430C">
      <w:pPr>
        <w:spacing w:after="0" w:line="240" w:lineRule="auto"/>
        <w:ind w:left="720"/>
        <w:jc w:val="center"/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</w:pPr>
      <w:r w:rsidRPr="003D2573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 xml:space="preserve">প্রেস বিজ্ঞপ্তিঃ </w:t>
      </w:r>
    </w:p>
    <w:p w14:paraId="32EE1806" w14:textId="77777777" w:rsidR="00E415B5" w:rsidRPr="0094430C" w:rsidRDefault="00E415B5" w:rsidP="0094430C">
      <w:pPr>
        <w:spacing w:after="0" w:line="240" w:lineRule="auto"/>
        <w:ind w:left="720"/>
        <w:jc w:val="center"/>
        <w:rPr>
          <w:rFonts w:ascii="NikoshBAN" w:hAnsi="NikoshBAN" w:cs="NikoshBAN" w:hint="cs"/>
          <w:b/>
          <w:bCs/>
          <w:sz w:val="40"/>
          <w:szCs w:val="40"/>
          <w:u w:val="single"/>
          <w:cs/>
          <w:lang w:bidi="bn-IN"/>
        </w:rPr>
      </w:pPr>
    </w:p>
    <w:p w14:paraId="02DD3081" w14:textId="568AE97C" w:rsidR="00411B15" w:rsidRPr="006E738C" w:rsidRDefault="00411B15" w:rsidP="00903D5D">
      <w:pPr>
        <w:jc w:val="both"/>
        <w:rPr>
          <w:rFonts w:ascii="NikoshBAN" w:hAnsi="NikoshBAN" w:cs="NikoshBAN" w:hint="cs"/>
          <w:sz w:val="24"/>
          <w:szCs w:val="24"/>
          <w:cs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বাংলাদেশ প্রকৌশল বিশ্ববিদ্যালয়ের ছাত্র আবরার ফাহাদ হত্যার বিচার দ্রুততম সময়ে </w:t>
      </w:r>
      <w:r w:rsidR="006E738C" w:rsidRPr="006E738C">
        <w:rPr>
          <w:rFonts w:ascii="NikoshBAN" w:hAnsi="NikoshBAN" w:cs="NikoshBAN" w:hint="cs"/>
          <w:sz w:val="24"/>
          <w:szCs w:val="24"/>
          <w:cs/>
          <w:lang w:bidi="bn-IN"/>
        </w:rPr>
        <w:t>সম্পন্ন</w:t>
      </w: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 করা ও অপরাধীদের দৃষ্টান্তমূলক শাস্তি নিশ্চিতের জন্য সংশ্লিষ্ট কর্তৃপক্ষকে আহবান জানিয়েছে জাতীয় মানবাধিকার কমিশন। আজ সকালে </w:t>
      </w:r>
      <w:r w:rsidRPr="006E738C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নবগঠিত কমিশনের প্রথম কমিশন সভার শুরুতে</w:t>
      </w: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 বর্বর নির্যাতন ও হত্যাকাণ্ডের শিকার আবরারের আত্মার মাগফেরাত কামনা </w:t>
      </w:r>
      <w:r w:rsidR="008452D4" w:rsidRPr="006E738C">
        <w:rPr>
          <w:rFonts w:ascii="NikoshBAN" w:hAnsi="NikoshBAN" w:cs="NikoshBAN"/>
          <w:sz w:val="24"/>
          <w:szCs w:val="24"/>
        </w:rPr>
        <w:t>করে এক মিনিট নীরবতা পালন করে</w:t>
      </w:r>
      <w:r w:rsidR="008452D4" w:rsidRPr="006E738C">
        <w:rPr>
          <w:rFonts w:ascii="NikoshBAN" w:hAnsi="NikoshBAN" w:cs="NikoshBAN"/>
          <w:sz w:val="24"/>
          <w:szCs w:val="24"/>
        </w:rPr>
        <w:t xml:space="preserve">ন কমিশনের চেয়ারম্যান ও সদস্যগণ। </w:t>
      </w:r>
      <w:r w:rsidR="008452D4" w:rsidRPr="006E738C">
        <w:rPr>
          <w:rFonts w:ascii="NikoshBAN" w:hAnsi="NikoshBAN" w:cs="NikoshBAN"/>
          <w:sz w:val="24"/>
          <w:szCs w:val="24"/>
        </w:rPr>
        <w:t>সভায় নিহত আবরারের বাবা-মা- ভাই এবং স্বজনদের প্রতি  কমিশনের সকলে সহমর্মিতা ও সমবেদনা জ্ঞাপন করে</w:t>
      </w:r>
      <w:r w:rsidR="008452D4" w:rsidRPr="006E738C">
        <w:rPr>
          <w:rFonts w:ascii="NikoshBAN" w:hAnsi="NikoshBAN" w:cs="NikoshBAN"/>
          <w:sz w:val="24"/>
          <w:szCs w:val="24"/>
        </w:rPr>
        <w:t>ন এবং</w:t>
      </w:r>
      <w:r w:rsidR="008452D4" w:rsidRPr="006E738C">
        <w:rPr>
          <w:rFonts w:ascii="Arial" w:hAnsi="Arial" w:cs="Arial"/>
          <w:sz w:val="24"/>
          <w:szCs w:val="24"/>
        </w:rPr>
        <w:t xml:space="preserve"> </w:t>
      </w:r>
      <w:r w:rsidR="008452D4" w:rsidRPr="006E738C">
        <w:rPr>
          <w:rFonts w:ascii="NikoshBAN" w:hAnsi="NikoshBAN" w:cs="NikoshBAN" w:hint="cs"/>
          <w:sz w:val="24"/>
          <w:szCs w:val="24"/>
          <w:cs/>
          <w:lang w:bidi="bn-IN"/>
        </w:rPr>
        <w:t>উক্ত</w:t>
      </w: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 ঘটনায় কমিশনের করণীয় বিষয়ে সিদ্ধান্ত গ্রহণ </w:t>
      </w:r>
      <w:r w:rsidR="008452D4" w:rsidRPr="006E738C">
        <w:rPr>
          <w:rFonts w:ascii="NikoshBAN" w:hAnsi="NikoshBAN" w:cs="NikoshBAN" w:hint="cs"/>
          <w:sz w:val="24"/>
          <w:szCs w:val="24"/>
          <w:cs/>
          <w:lang w:bidi="bn-IN"/>
        </w:rPr>
        <w:t>করেন</w:t>
      </w: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। সভায় সভাপতিত্ব করেন মাননীয় চেয়ারম্যান নাছিমা বেগম </w:t>
      </w:r>
      <w:r w:rsidRPr="000164B2">
        <w:rPr>
          <w:rFonts w:ascii="NikoshBAN" w:hAnsi="NikoshBAN" w:cs="NikoshBAN" w:hint="cs"/>
          <w:cs/>
          <w:lang w:bidi="bn-IN"/>
        </w:rPr>
        <w:t>এনডিসি</w:t>
      </w: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। সভায় উপস্থিত ছিলেন সার্বক্ষণিক সদস্য </w:t>
      </w:r>
      <w:r w:rsidR="00F379F2" w:rsidRPr="006E738C">
        <w:rPr>
          <w:rFonts w:ascii="NikoshBAN" w:hAnsi="NikoshBAN" w:cs="NikoshBAN" w:hint="cs"/>
          <w:sz w:val="24"/>
          <w:szCs w:val="24"/>
          <w:cs/>
          <w:lang w:bidi="bn-IN"/>
        </w:rPr>
        <w:t>ড</w:t>
      </w:r>
      <w:r w:rsidR="003B14BC" w:rsidRPr="006E738C">
        <w:rPr>
          <w:rFonts w:ascii="NikoshBAN" w:hAnsi="NikoshBAN" w:cs="NikoshBAN" w:hint="cs"/>
          <w:sz w:val="24"/>
          <w:szCs w:val="24"/>
          <w:cs/>
          <w:lang w:bidi="bn-IN"/>
        </w:rPr>
        <w:t>.</w:t>
      </w:r>
      <w:r w:rsidR="00F379F2"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কামাল উদ্দিন আহমেদ; অবৈতনিক সদস্য তৌফিকা করিম, মিজানুর রহমান খান, জেসমিন আরা বেগম, ড</w:t>
      </w:r>
      <w:r w:rsidR="003B14BC" w:rsidRPr="006E738C">
        <w:rPr>
          <w:rFonts w:ascii="NikoshBAN" w:hAnsi="NikoshBAN" w:cs="NikoshBAN" w:hint="cs"/>
          <w:sz w:val="24"/>
          <w:szCs w:val="24"/>
          <w:cs/>
          <w:lang w:bidi="bn-IN"/>
        </w:rPr>
        <w:t>.</w:t>
      </w: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 নমিতা হালদার</w:t>
      </w:r>
      <w:r w:rsidR="000164B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0164B2" w:rsidRPr="000164B2">
        <w:rPr>
          <w:rFonts w:ascii="NikoshBAN" w:hAnsi="NikoshBAN" w:cs="NikoshBAN" w:hint="cs"/>
          <w:cs/>
          <w:lang w:bidi="bn-IN"/>
        </w:rPr>
        <w:t>এনডিসি</w:t>
      </w:r>
      <w:r w:rsidR="00F379F2"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। রাঙ্গামাটি থেকে </w:t>
      </w:r>
      <w:r w:rsidR="00F379F2" w:rsidRPr="006E738C">
        <w:rPr>
          <w:rFonts w:ascii="NikoshBAN" w:hAnsi="NikoshBAN" w:cs="NikoshBAN" w:hint="cs"/>
          <w:sz w:val="24"/>
          <w:szCs w:val="24"/>
          <w:cs/>
          <w:lang w:bidi="bn-IN"/>
        </w:rPr>
        <w:t>অবৈতনিক সদস্য</w:t>
      </w:r>
      <w:r w:rsidR="00F379F2"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 চিংকিউ রোয়াজা </w:t>
      </w:r>
      <w:r w:rsidR="003B14BC" w:rsidRPr="006E738C">
        <w:rPr>
          <w:rFonts w:ascii="NikoshBAN" w:hAnsi="NikoshBAN" w:cs="NikoshBAN"/>
          <w:sz w:val="24"/>
          <w:szCs w:val="24"/>
          <w:lang w:bidi="bn-IN"/>
        </w:rPr>
        <w:t xml:space="preserve">অডিও </w:t>
      </w:r>
      <w:r w:rsidR="00F379F2" w:rsidRPr="006E738C">
        <w:rPr>
          <w:rFonts w:ascii="NikoshBAN" w:hAnsi="NikoshBAN" w:cs="NikoshBAN" w:hint="cs"/>
          <w:sz w:val="24"/>
          <w:szCs w:val="24"/>
          <w:cs/>
          <w:lang w:bidi="bn-IN"/>
        </w:rPr>
        <w:t xml:space="preserve">কনফারেন্স এর মাধ্যমে সভায় যোগ দেন। </w:t>
      </w:r>
    </w:p>
    <w:p w14:paraId="4A0C8870" w14:textId="43CE8BCA" w:rsidR="004349DB" w:rsidRPr="006E738C" w:rsidRDefault="008452D4" w:rsidP="00903D5D">
      <w:pPr>
        <w:jc w:val="both"/>
        <w:rPr>
          <w:rFonts w:ascii="NikoshBAN" w:hAnsi="NikoshBAN" w:cs="NikoshBAN"/>
          <w:sz w:val="24"/>
          <w:szCs w:val="24"/>
        </w:rPr>
      </w:pPr>
      <w:r w:rsidRPr="006E738C">
        <w:rPr>
          <w:rFonts w:ascii="NikoshBAN" w:hAnsi="NikoshBAN" w:cs="NikoshBAN"/>
          <w:sz w:val="24"/>
          <w:szCs w:val="24"/>
        </w:rPr>
        <w:t>মাননীয় চেয়ারম্যান</w:t>
      </w:r>
      <w:r w:rsidRPr="006E738C">
        <w:rPr>
          <w:rFonts w:ascii="NikoshBAN" w:hAnsi="NikoshBAN" w:cs="NikoshBAN"/>
          <w:sz w:val="24"/>
          <w:szCs w:val="24"/>
        </w:rPr>
        <w:t xml:space="preserve"> মেধাবী ছাত্র </w:t>
      </w:r>
      <w:r w:rsidRPr="006E738C">
        <w:rPr>
          <w:rFonts w:ascii="NikoshBAN" w:hAnsi="NikoshBAN" w:cs="NikoshBAN"/>
          <w:sz w:val="24"/>
          <w:szCs w:val="24"/>
        </w:rPr>
        <w:t>আবরারের</w:t>
      </w:r>
      <w:r w:rsidRPr="006E738C">
        <w:rPr>
          <w:rFonts w:ascii="NikoshBAN" w:hAnsi="NikoshBAN" w:cs="NikoshBAN"/>
          <w:sz w:val="24"/>
          <w:szCs w:val="24"/>
        </w:rPr>
        <w:t xml:space="preserve"> মৃত্যু</w:t>
      </w:r>
      <w:r w:rsidRPr="006E738C">
        <w:rPr>
          <w:rFonts w:ascii="NikoshBAN" w:hAnsi="NikoshBAN" w:cs="NikoshBAN"/>
          <w:sz w:val="24"/>
          <w:szCs w:val="24"/>
        </w:rPr>
        <w:t>কে</w:t>
      </w:r>
      <w:r w:rsidRPr="006E738C">
        <w:rPr>
          <w:rFonts w:ascii="NikoshBAN" w:hAnsi="NikoshBAN" w:cs="NikoshBAN"/>
          <w:sz w:val="24"/>
          <w:szCs w:val="24"/>
        </w:rPr>
        <w:t xml:space="preserve"> দেশ, জাতি ও</w:t>
      </w:r>
      <w:r w:rsidR="006E738C" w:rsidRPr="006E738C">
        <w:rPr>
          <w:rFonts w:ascii="NikoshBAN" w:hAnsi="NikoshBAN" w:cs="NikoshBAN"/>
          <w:sz w:val="24"/>
          <w:szCs w:val="24"/>
        </w:rPr>
        <w:t xml:space="preserve"> তাঁর</w:t>
      </w:r>
      <w:r w:rsidRPr="006E738C">
        <w:rPr>
          <w:rFonts w:ascii="NikoshBAN" w:hAnsi="NikoshBAN" w:cs="NikoshBAN"/>
          <w:sz w:val="24"/>
          <w:szCs w:val="24"/>
        </w:rPr>
        <w:t xml:space="preserve"> পরিবারের জন্য এক বিরাট ক্ষতি বলে উল্লেখ করেন। </w:t>
      </w:r>
      <w:r w:rsidRPr="006E738C">
        <w:rPr>
          <w:rFonts w:ascii="NikoshBAN" w:hAnsi="NikoshBAN" w:cs="NikoshBAN"/>
          <w:sz w:val="24"/>
          <w:szCs w:val="24"/>
        </w:rPr>
        <w:t>তিনি বলেন, “</w:t>
      </w:r>
      <w:r w:rsidR="006E738C" w:rsidRPr="006E738C">
        <w:rPr>
          <w:rFonts w:ascii="NikoshBAN" w:hAnsi="NikoshBAN" w:cs="NikoshBAN"/>
          <w:sz w:val="24"/>
          <w:szCs w:val="24"/>
        </w:rPr>
        <w:t>কমিশনের সদস্যগণ সকলেই</w:t>
      </w:r>
      <w:r w:rsidR="004349DB" w:rsidRPr="006E738C">
        <w:rPr>
          <w:rFonts w:ascii="NikoshBAN" w:hAnsi="NikoshBAN" w:cs="NikoshBAN"/>
          <w:sz w:val="24"/>
          <w:szCs w:val="24"/>
        </w:rPr>
        <w:t xml:space="preserve"> ঘাতকদের দ্বারা আবরারের নির্মম ও বর্বরোচিত হত্যাকাণ্ডের তীব্র নিন্দা জ্ঞাপন </w:t>
      </w:r>
      <w:r w:rsidR="006E738C" w:rsidRPr="006E738C">
        <w:rPr>
          <w:rFonts w:ascii="NikoshBAN" w:hAnsi="NikoshBAN" w:cs="NikoshBAN"/>
          <w:sz w:val="24"/>
          <w:szCs w:val="24"/>
        </w:rPr>
        <w:t>করেছেন।</w:t>
      </w:r>
      <w:r w:rsidR="004349DB" w:rsidRPr="006E738C">
        <w:rPr>
          <w:rFonts w:ascii="NikoshBAN" w:hAnsi="NikoshBAN" w:cs="NikoshBAN"/>
          <w:sz w:val="24"/>
          <w:szCs w:val="24"/>
        </w:rPr>
        <w:t xml:space="preserve"> আবরার হত্যার শুরু থেকেই কমিশন সরকারের </w:t>
      </w:r>
      <w:r w:rsidR="00BB218F" w:rsidRPr="006E738C">
        <w:rPr>
          <w:rFonts w:ascii="NikoshBAN" w:hAnsi="NikoshBAN" w:cs="NikoshBAN"/>
          <w:sz w:val="24"/>
          <w:szCs w:val="24"/>
        </w:rPr>
        <w:t xml:space="preserve">গৃহীত </w:t>
      </w:r>
      <w:r w:rsidR="004349DB" w:rsidRPr="006E738C">
        <w:rPr>
          <w:rFonts w:ascii="NikoshBAN" w:hAnsi="NikoshBAN" w:cs="NikoshBAN"/>
          <w:sz w:val="24"/>
          <w:szCs w:val="24"/>
        </w:rPr>
        <w:t xml:space="preserve">পদক্ষেপ পর্যবেক্ষণ করে আসছে। দ্রুততম সময়ের মধ্যে দোষীদের গ্রেপ্তার করে আইনের আওতায় আনা ও বিচার নিশ্চিত করার বিষয়ে মাননীয় প্রধানমন্ত্রীর দৃঢ় বক্তব্যকে কমিশন স্বাগত জানায়। </w:t>
      </w:r>
      <w:r w:rsidRPr="006E738C">
        <w:rPr>
          <w:rFonts w:ascii="NikoshBAN" w:hAnsi="NikoshBAN" w:cs="NikoshBAN"/>
          <w:sz w:val="24"/>
          <w:szCs w:val="24"/>
        </w:rPr>
        <w:t>আর যাতে এধরনের ঘটনার পুনরাবৃত্তি না ঘটে এ</w:t>
      </w:r>
      <w:r w:rsidR="00BB218F" w:rsidRPr="006E738C">
        <w:rPr>
          <w:rFonts w:ascii="NikoshBAN" w:hAnsi="NikoshBAN" w:cs="NikoshBAN"/>
          <w:sz w:val="24"/>
          <w:szCs w:val="24"/>
        </w:rPr>
        <w:t xml:space="preserve"> </w:t>
      </w:r>
      <w:r w:rsidRPr="006E738C">
        <w:rPr>
          <w:rFonts w:ascii="NikoshBAN" w:hAnsi="NikoshBAN" w:cs="NikoshBAN"/>
          <w:sz w:val="24"/>
          <w:szCs w:val="24"/>
        </w:rPr>
        <w:t>লক্ষ্যে আবরারের হত্যাকারীদের দ্রুততম সময়ের মধ্যে সর্বোচ্চ শাস্তি নিশ্চিত করার প্রয়োজনীয় ব্যবস্থা গ্রহণে</w:t>
      </w:r>
      <w:r w:rsidRPr="006E738C">
        <w:rPr>
          <w:rFonts w:ascii="NikoshBAN" w:hAnsi="NikoshBAN" w:cs="NikoshBAN"/>
          <w:sz w:val="24"/>
          <w:szCs w:val="24"/>
        </w:rPr>
        <w:t xml:space="preserve"> </w:t>
      </w:r>
      <w:r w:rsidRPr="006E738C">
        <w:rPr>
          <w:rFonts w:ascii="NikoshBAN" w:hAnsi="NikoshBAN" w:cs="NikoshBAN"/>
          <w:sz w:val="24"/>
          <w:szCs w:val="24"/>
        </w:rPr>
        <w:t xml:space="preserve">সরকারের </w:t>
      </w:r>
      <w:r w:rsidRPr="006E738C">
        <w:rPr>
          <w:rFonts w:ascii="NikoshBAN" w:hAnsi="NikoshBAN" w:cs="NikoshBAN"/>
          <w:sz w:val="24"/>
          <w:szCs w:val="24"/>
        </w:rPr>
        <w:t>নিকট</w:t>
      </w:r>
      <w:r w:rsidRPr="006E738C">
        <w:rPr>
          <w:rFonts w:ascii="NikoshBAN" w:hAnsi="NikoshBAN" w:cs="NikoshBAN"/>
          <w:sz w:val="24"/>
          <w:szCs w:val="24"/>
        </w:rPr>
        <w:t xml:space="preserve"> সুপারিশ প্রেরণ </w:t>
      </w:r>
      <w:r w:rsidR="006E738C" w:rsidRPr="006E738C">
        <w:rPr>
          <w:rFonts w:ascii="NikoshBAN" w:hAnsi="NikoshBAN" w:cs="NikoshBAN"/>
          <w:sz w:val="24"/>
          <w:szCs w:val="24"/>
        </w:rPr>
        <w:t>করার বিষয়ে সকলেই একমত পোষণ করেন এবং এই মামলার অগ্রগতি পর্যালোচনার জন্য কমিশনের দুইজন সদস্যকে দায়িত্ব প্রদান করা হয়</w:t>
      </w:r>
      <w:r w:rsidRPr="006E738C">
        <w:rPr>
          <w:rFonts w:ascii="NikoshBAN" w:hAnsi="NikoshBAN" w:cs="NikoshBAN"/>
          <w:sz w:val="24"/>
          <w:szCs w:val="24"/>
        </w:rPr>
        <w:t xml:space="preserve">”। </w:t>
      </w:r>
    </w:p>
    <w:p w14:paraId="0D8CFB37" w14:textId="77777777" w:rsidR="006E738C" w:rsidRDefault="006E738C" w:rsidP="00903D5D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14:paraId="0966725D" w14:textId="77777777" w:rsidR="006E738C" w:rsidRDefault="006E738C" w:rsidP="00903D5D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14:paraId="4DADC779" w14:textId="3A3E1042" w:rsidR="00411B15" w:rsidRPr="006E738C" w:rsidRDefault="00411B15" w:rsidP="00903D5D">
      <w:pPr>
        <w:jc w:val="both"/>
        <w:rPr>
          <w:rFonts w:ascii="NikoshBAN" w:hAnsi="NikoshBAN" w:cs="NikoshBAN"/>
          <w:sz w:val="24"/>
          <w:szCs w:val="24"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ধন্যবাদান্তে</w:t>
      </w:r>
      <w:bookmarkStart w:id="0" w:name="_GoBack"/>
      <w:bookmarkEnd w:id="0"/>
    </w:p>
    <w:p w14:paraId="3A980A12" w14:textId="4DCED008" w:rsidR="001556A0" w:rsidRPr="006E738C" w:rsidRDefault="001556A0" w:rsidP="00903D5D">
      <w:pPr>
        <w:jc w:val="both"/>
        <w:rPr>
          <w:rFonts w:ascii="NikoshBAN" w:hAnsi="NikoshBAN" w:cs="NikoshBAN" w:hint="cs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  <w:lang w:bidi="bn-IN"/>
        </w:rPr>
        <w:drawing>
          <wp:inline distT="0" distB="0" distL="0" distR="0" wp14:anchorId="758A4E10" wp14:editId="34B32092">
            <wp:extent cx="865963" cy="476250"/>
            <wp:effectExtent l="0" t="0" r="0" b="0"/>
            <wp:docPr id="2" name="Picture 1" descr="C:\Users\PRO\Desktop\PRO 2017\Farhana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PRO 2017\Farhana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93" cy="47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381F2" w14:textId="77777777" w:rsidR="00411B15" w:rsidRPr="006E738C" w:rsidRDefault="00411B15" w:rsidP="00903D5D">
      <w:pPr>
        <w:spacing w:after="0"/>
        <w:jc w:val="both"/>
        <w:rPr>
          <w:rFonts w:ascii="NikoshBAN" w:hAnsi="NikoshBAN" w:cs="NikoshBAN" w:hint="cs"/>
          <w:sz w:val="24"/>
          <w:szCs w:val="24"/>
          <w:cs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14:paraId="4EBD0AB6" w14:textId="77777777" w:rsidR="00411B15" w:rsidRPr="006E738C" w:rsidRDefault="00411B15" w:rsidP="00903D5D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14:paraId="4550D43D" w14:textId="77777777" w:rsidR="00411B15" w:rsidRPr="006E738C" w:rsidRDefault="00411B15" w:rsidP="00903D5D">
      <w:pPr>
        <w:spacing w:after="0"/>
        <w:jc w:val="both"/>
        <w:rPr>
          <w:rFonts w:ascii="NikoshBAN" w:hAnsi="NikoshBAN" w:cs="NikoshBAN" w:hint="cs"/>
          <w:sz w:val="24"/>
          <w:szCs w:val="24"/>
          <w:cs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</w:t>
      </w:r>
    </w:p>
    <w:p w14:paraId="7B56A48E" w14:textId="32776D58" w:rsidR="006072EA" w:rsidRPr="006E738C" w:rsidRDefault="00411B15" w:rsidP="006E738C">
      <w:pPr>
        <w:spacing w:after="0"/>
        <w:jc w:val="both"/>
        <w:rPr>
          <w:rFonts w:ascii="NikoshBAN" w:hAnsi="NikoshBAN" w:cs="NikoshBAN" w:hint="cs"/>
          <w:sz w:val="24"/>
          <w:szCs w:val="24"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মোবাইলঃ ০১৭৯০-৫৩৬৯৩৬</w:t>
      </w:r>
    </w:p>
    <w:sectPr w:rsidR="006072EA" w:rsidRPr="006E738C" w:rsidSect="00411B1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5"/>
    <w:rsid w:val="000164B2"/>
    <w:rsid w:val="001556A0"/>
    <w:rsid w:val="00177F84"/>
    <w:rsid w:val="00310FEB"/>
    <w:rsid w:val="0033069C"/>
    <w:rsid w:val="003B14BC"/>
    <w:rsid w:val="00411B15"/>
    <w:rsid w:val="004349DB"/>
    <w:rsid w:val="006072EA"/>
    <w:rsid w:val="006300AD"/>
    <w:rsid w:val="006E738C"/>
    <w:rsid w:val="008452D4"/>
    <w:rsid w:val="008A4487"/>
    <w:rsid w:val="008D269A"/>
    <w:rsid w:val="00903D5D"/>
    <w:rsid w:val="0094430C"/>
    <w:rsid w:val="00AC3E6B"/>
    <w:rsid w:val="00B107C8"/>
    <w:rsid w:val="00BB218F"/>
    <w:rsid w:val="00E415B5"/>
    <w:rsid w:val="00F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5008"/>
  <w15:chartTrackingRefBased/>
  <w15:docId w15:val="{016ADBFB-B7E2-4774-B3A8-21EEA0C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B15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2019-10-10T08:04:00Z</cp:lastPrinted>
  <dcterms:created xsi:type="dcterms:W3CDTF">2019-10-10T03:39:00Z</dcterms:created>
  <dcterms:modified xsi:type="dcterms:W3CDTF">2019-10-10T08:04:00Z</dcterms:modified>
</cp:coreProperties>
</file>